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3A49E">
      <w:pPr>
        <w:widowControl/>
        <w:spacing w:line="360" w:lineRule="auto"/>
        <w:jc w:val="left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Table S2</w:t>
      </w:r>
      <w:r>
        <w:rPr>
          <w:rFonts w:ascii="Times New Roman" w:hAnsi="Times New Roman" w:cs="Times New Roman"/>
        </w:rPr>
        <w:t>. Coagulation results of novobiocin-evolved versus ancestral strain.</w:t>
      </w:r>
    </w:p>
    <w:tbl>
      <w:tblPr>
        <w:tblStyle w:val="4"/>
        <w:tblW w:w="7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4"/>
        <w:gridCol w:w="2283"/>
        <w:gridCol w:w="2491"/>
      </w:tblGrid>
      <w:tr w14:paraId="2B12F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5" w:hRule="atLeast"/>
          <w:jc w:val="center"/>
        </w:trPr>
        <w:tc>
          <w:tcPr>
            <w:tcW w:w="0" w:type="auto"/>
            <w:shd w:val="clear" w:color="000000" w:fill="000000"/>
            <w:noWrap/>
            <w:vAlign w:val="bottom"/>
          </w:tcPr>
          <w:p w14:paraId="7C6F05A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0" w:type="auto"/>
            <w:shd w:val="clear" w:color="000000" w:fill="000000"/>
            <w:noWrap/>
            <w:vAlign w:val="bottom"/>
          </w:tcPr>
          <w:p w14:paraId="4A38EA1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Clotting time</w:t>
            </w:r>
            <w:r>
              <w:rPr>
                <w:rFonts w:hint="eastAsia"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/>
              </w:rPr>
              <w:t>mins</w:t>
            </w:r>
            <w:r>
              <w:rPr>
                <w:rFonts w:hint="eastAsia" w:ascii="Times New Roman" w:hAnsi="Times New Roman" w:cs="Times New Roman"/>
              </w:rPr>
              <w:t>）</w:t>
            </w:r>
          </w:p>
        </w:tc>
        <w:tc>
          <w:tcPr>
            <w:tcW w:w="2491" w:type="dxa"/>
            <w:shd w:val="clear" w:color="000000" w:fill="000000"/>
            <w:noWrap/>
            <w:vAlign w:val="bottom"/>
          </w:tcPr>
          <w:p w14:paraId="0478D8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Morphology of blood agar culture</w:t>
            </w:r>
          </w:p>
        </w:tc>
      </w:tr>
      <w:tr w14:paraId="57C25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atLeast"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14:paraId="10B9A00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ATCC25923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3C53D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65±0</w:t>
            </w:r>
          </w:p>
        </w:tc>
        <w:tc>
          <w:tcPr>
            <w:tcW w:w="2491" w:type="dxa"/>
            <w:shd w:val="clear" w:color="auto" w:fill="auto"/>
            <w:noWrap/>
            <w:vAlign w:val="bottom"/>
          </w:tcPr>
          <w:p w14:paraId="7168C3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-200660</wp:posOffset>
                  </wp:positionV>
                  <wp:extent cx="706755" cy="713105"/>
                  <wp:effectExtent l="0" t="3175" r="0" b="0"/>
                  <wp:wrapNone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246" t="47579" r="36834" b="32359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06755" cy="71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B1F385E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14:paraId="060FC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14:paraId="55C8EA2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ATCC25923-gyrB-mutation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7CADB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85±0</w:t>
            </w:r>
          </w:p>
        </w:tc>
        <w:tc>
          <w:tcPr>
            <w:tcW w:w="2491" w:type="dxa"/>
            <w:shd w:val="clear" w:color="auto" w:fill="auto"/>
            <w:noWrap/>
            <w:vAlign w:val="bottom"/>
          </w:tcPr>
          <w:p w14:paraId="5C52382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260350</wp:posOffset>
                  </wp:positionH>
                  <wp:positionV relativeFrom="paragraph">
                    <wp:posOffset>247015</wp:posOffset>
                  </wp:positionV>
                  <wp:extent cx="784225" cy="723265"/>
                  <wp:effectExtent l="0" t="7620" r="8255" b="8255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155" t="77989" r="36212" b="1585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8422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14:paraId="5940F46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2BEDE5A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608FC1EE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F010524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05"/>
    <w:rsid w:val="003C2D05"/>
    <w:rsid w:val="004F0651"/>
    <w:rsid w:val="007535E5"/>
    <w:rsid w:val="00766625"/>
    <w:rsid w:val="00C80A5A"/>
    <w:rsid w:val="00F83F0F"/>
    <w:rsid w:val="4571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160</Characters>
  <Lines>1</Lines>
  <Paragraphs>1</Paragraphs>
  <TotalTime>1</TotalTime>
  <ScaleCrop>false</ScaleCrop>
  <LinksUpToDate>false</LinksUpToDate>
  <CharactersWithSpaces>173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2024-12-04T16:03:00Z</dcterms:created>
  <dc:creator>炜乐 谢</dc:creator>
  <cp:lastModifiedBy>王哲</cp:lastModifiedBy>
  <dcterms:modified xsi:type="dcterms:W3CDTF">2024-12-22T05:00:20Z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0750999B79EB426A8E732A0EE5C940BB_12</vt:lpwstr>
  </property>
</Properties>
</file>